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3C5BE" w14:textId="77777777" w:rsidR="00C72A79" w:rsidRPr="00C5335E" w:rsidRDefault="00670757">
      <w:pPr>
        <w:shd w:val="clear" w:color="auto" w:fill="FFFFFF"/>
        <w:ind w:left="1373"/>
        <w:rPr>
          <w:rFonts w:asciiTheme="majorHAnsi" w:hAnsiTheme="majorHAnsi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64C2E2A" wp14:editId="7393D1CE">
            <wp:simplePos x="0" y="0"/>
            <wp:positionH relativeFrom="column">
              <wp:posOffset>5063490</wp:posOffset>
            </wp:positionH>
            <wp:positionV relativeFrom="paragraph">
              <wp:posOffset>-279400</wp:posOffset>
            </wp:positionV>
            <wp:extent cx="979805" cy="914400"/>
            <wp:effectExtent l="0" t="0" r="0" b="0"/>
            <wp:wrapNone/>
            <wp:docPr id="5" name="Picture 1" descr="Description: Description: aggies log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ggies logo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08E4AFCB" wp14:editId="4838BE36">
            <wp:simplePos x="0" y="0"/>
            <wp:positionH relativeFrom="column">
              <wp:posOffset>-638175</wp:posOffset>
            </wp:positionH>
            <wp:positionV relativeFrom="paragraph">
              <wp:posOffset>-298450</wp:posOffset>
            </wp:positionV>
            <wp:extent cx="979805" cy="914400"/>
            <wp:effectExtent l="0" t="0" r="0" b="0"/>
            <wp:wrapNone/>
            <wp:docPr id="4" name="Picture 1" descr="Description: Description: aggies log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ggies logo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B02" w:rsidRPr="00C5335E">
        <w:rPr>
          <w:rFonts w:asciiTheme="majorHAnsi" w:hAnsiTheme="majorHAnsi"/>
          <w:color w:val="000000"/>
          <w:spacing w:val="-2"/>
          <w:sz w:val="36"/>
          <w:szCs w:val="36"/>
        </w:rPr>
        <w:t>Williamson County Aggie Moms' Club</w:t>
      </w:r>
    </w:p>
    <w:p w14:paraId="4BB5CEE2" w14:textId="77777777" w:rsidR="00C72A79" w:rsidRPr="00C5335E" w:rsidRDefault="00670757">
      <w:pPr>
        <w:shd w:val="clear" w:color="auto" w:fill="FFFFFF"/>
        <w:spacing w:line="355" w:lineRule="exact"/>
        <w:ind w:left="1085" w:hanging="533"/>
        <w:rPr>
          <w:rFonts w:asciiTheme="majorHAnsi" w:hAnsiTheme="majorHAnsi"/>
        </w:rPr>
      </w:pPr>
      <w:r>
        <w:rPr>
          <w:rFonts w:asciiTheme="majorHAnsi" w:hAnsiTheme="majorHAnsi" w:cs="Times New Roman"/>
          <w:i/>
          <w:iCs/>
          <w:color w:val="000000"/>
          <w:spacing w:val="-2"/>
          <w:sz w:val="25"/>
          <w:szCs w:val="25"/>
        </w:rPr>
        <w:t>Bartlett, Bertram</w:t>
      </w:r>
      <w:r w:rsidR="00022B02" w:rsidRPr="00C5335E">
        <w:rPr>
          <w:rFonts w:asciiTheme="majorHAnsi" w:hAnsiTheme="majorHAnsi" w:cs="Times New Roman"/>
          <w:i/>
          <w:iCs/>
          <w:color w:val="000000"/>
          <w:spacing w:val="-2"/>
          <w:sz w:val="25"/>
          <w:szCs w:val="25"/>
        </w:rPr>
        <w:t xml:space="preserve">, Cedar Park, Coupland, Florence, Georgetown, Granger, </w:t>
      </w:r>
      <w:r w:rsidR="00022B02" w:rsidRPr="00C5335E">
        <w:rPr>
          <w:rFonts w:asciiTheme="majorHAnsi" w:hAnsiTheme="majorHAnsi" w:cs="Times New Roman"/>
          <w:i/>
          <w:iCs/>
          <w:color w:val="000000"/>
          <w:sz w:val="25"/>
          <w:szCs w:val="25"/>
        </w:rPr>
        <w:t>Hutto, Jarre</w:t>
      </w:r>
      <w:r>
        <w:rPr>
          <w:rFonts w:asciiTheme="majorHAnsi" w:hAnsiTheme="majorHAnsi" w:cs="Times New Roman"/>
          <w:i/>
          <w:iCs/>
          <w:color w:val="000000"/>
          <w:sz w:val="25"/>
          <w:szCs w:val="25"/>
        </w:rPr>
        <w:t>ll</w:t>
      </w:r>
      <w:r w:rsidR="00022B02" w:rsidRPr="00C5335E">
        <w:rPr>
          <w:rFonts w:asciiTheme="majorHAnsi" w:hAnsiTheme="majorHAnsi" w:cs="Times New Roman"/>
          <w:i/>
          <w:iCs/>
          <w:color w:val="000000"/>
          <w:sz w:val="25"/>
          <w:szCs w:val="25"/>
        </w:rPr>
        <w:t>, Leander, Liberty Hill, Round Rock, Taylor, Thrall</w:t>
      </w:r>
    </w:p>
    <w:p w14:paraId="46BDCD02" w14:textId="4FC97BC1" w:rsidR="00997AF9" w:rsidRPr="00762E93" w:rsidRDefault="0044590D" w:rsidP="00762E93">
      <w:pPr>
        <w:shd w:val="clear" w:color="auto" w:fill="FFFFFF"/>
        <w:spacing w:before="384" w:line="384" w:lineRule="exact"/>
        <w:ind w:left="106"/>
        <w:jc w:val="center"/>
        <w:rPr>
          <w:rFonts w:asciiTheme="majorHAnsi" w:hAnsiTheme="majorHAnsi"/>
          <w:color w:val="000000"/>
          <w:spacing w:val="4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5"/>
          <w:sz w:val="24"/>
          <w:szCs w:val="24"/>
        </w:rPr>
        <w:t>Febr</w:t>
      </w:r>
      <w:r w:rsidR="00E8622B"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uary </w:t>
      </w:r>
      <w:r>
        <w:rPr>
          <w:rFonts w:asciiTheme="majorHAnsi" w:hAnsiTheme="majorHAnsi" w:cs="Times New Roman"/>
          <w:color w:val="000000"/>
          <w:spacing w:val="5"/>
          <w:sz w:val="24"/>
          <w:szCs w:val="24"/>
        </w:rPr>
        <w:t>1</w:t>
      </w:r>
      <w:r w:rsidR="00ED2252">
        <w:rPr>
          <w:rFonts w:asciiTheme="majorHAnsi" w:hAnsiTheme="majorHAnsi" w:cs="Times New Roman"/>
          <w:color w:val="000000"/>
          <w:spacing w:val="5"/>
          <w:sz w:val="24"/>
          <w:szCs w:val="24"/>
        </w:rPr>
        <w:t>2</w:t>
      </w:r>
      <w:r w:rsidR="00E8622B">
        <w:rPr>
          <w:rFonts w:asciiTheme="majorHAnsi" w:hAnsiTheme="majorHAnsi" w:cs="Times New Roman"/>
          <w:color w:val="000000"/>
          <w:spacing w:val="5"/>
          <w:sz w:val="24"/>
          <w:szCs w:val="24"/>
        </w:rPr>
        <w:t>, 201</w:t>
      </w:r>
      <w:r w:rsidR="00ED2252">
        <w:rPr>
          <w:rFonts w:asciiTheme="majorHAnsi" w:hAnsiTheme="majorHAnsi" w:cs="Times New Roman"/>
          <w:color w:val="000000"/>
          <w:spacing w:val="5"/>
          <w:sz w:val="24"/>
          <w:szCs w:val="24"/>
        </w:rPr>
        <w:t>9</w:t>
      </w:r>
      <w:r w:rsidR="001B73E9" w:rsidRPr="00B727C2">
        <w:rPr>
          <w:rFonts w:asciiTheme="majorHAnsi" w:hAnsiTheme="majorHAnsi"/>
          <w:color w:val="000000"/>
          <w:spacing w:val="4"/>
          <w:sz w:val="24"/>
          <w:szCs w:val="24"/>
        </w:rPr>
        <w:br/>
      </w:r>
      <w:r w:rsidR="00ED2252">
        <w:rPr>
          <w:rFonts w:asciiTheme="majorHAnsi" w:hAnsiTheme="majorHAnsi"/>
          <w:color w:val="000000"/>
          <w:spacing w:val="4"/>
          <w:sz w:val="24"/>
          <w:szCs w:val="24"/>
        </w:rPr>
        <w:t>Community Room</w:t>
      </w:r>
      <w:r w:rsidR="005E7D34" w:rsidRPr="00B727C2">
        <w:rPr>
          <w:rFonts w:asciiTheme="majorHAnsi" w:hAnsiTheme="majorHAnsi"/>
          <w:color w:val="000000"/>
          <w:spacing w:val="4"/>
          <w:sz w:val="24"/>
          <w:szCs w:val="24"/>
        </w:rPr>
        <w:t>, Georgetown</w:t>
      </w:r>
      <w:r w:rsidR="001B73E9" w:rsidRPr="00B727C2">
        <w:rPr>
          <w:rFonts w:asciiTheme="majorHAnsi" w:hAnsiTheme="majorHAnsi"/>
          <w:color w:val="000000"/>
          <w:spacing w:val="4"/>
          <w:sz w:val="24"/>
          <w:szCs w:val="24"/>
        </w:rPr>
        <w:t xml:space="preserve">, TX </w:t>
      </w:r>
      <w:r w:rsidR="00022B02" w:rsidRPr="00B727C2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</w:p>
    <w:p w14:paraId="7A6E9E24" w14:textId="7F9D6AFC" w:rsidR="00C72A79" w:rsidRPr="00762E93" w:rsidRDefault="00C56631" w:rsidP="00DF536B">
      <w:pPr>
        <w:shd w:val="clear" w:color="auto" w:fill="FFFFFF"/>
        <w:spacing w:line="360" w:lineRule="auto"/>
        <w:ind w:left="96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762E93">
        <w:rPr>
          <w:rFonts w:asciiTheme="majorHAnsi" w:hAnsiTheme="majorHAnsi"/>
          <w:b/>
          <w:color w:val="000000"/>
          <w:spacing w:val="-7"/>
          <w:sz w:val="32"/>
          <w:szCs w:val="32"/>
        </w:rPr>
        <w:t>Minutes</w:t>
      </w:r>
      <w:r w:rsidR="00C91DEE">
        <w:rPr>
          <w:rFonts w:asciiTheme="majorHAnsi" w:hAnsiTheme="majorHAnsi"/>
          <w:b/>
          <w:color w:val="000000"/>
          <w:spacing w:val="-7"/>
          <w:sz w:val="32"/>
          <w:szCs w:val="32"/>
        </w:rPr>
        <w:t xml:space="preserve"> </w:t>
      </w:r>
    </w:p>
    <w:p w14:paraId="00B5B1CF" w14:textId="29AE07F1" w:rsidR="00E21864" w:rsidRPr="008D0512" w:rsidRDefault="00022B02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Call to Order </w:t>
      </w:r>
      <w:r w:rsidR="0044590D">
        <w:rPr>
          <w:rFonts w:ascii="Arial Black" w:hAnsi="Arial Black"/>
          <w:b/>
          <w:color w:val="000000"/>
          <w:spacing w:val="6"/>
          <w:sz w:val="24"/>
          <w:szCs w:val="24"/>
        </w:rPr>
        <w:t>7</w:t>
      </w:r>
      <w:r w:rsidR="00ED2252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>:</w:t>
      </w:r>
      <w:r w:rsidR="0044590D">
        <w:rPr>
          <w:rFonts w:ascii="Arial Black" w:hAnsi="Arial Black"/>
          <w:b/>
          <w:color w:val="000000"/>
          <w:spacing w:val="6"/>
          <w:sz w:val="24"/>
          <w:szCs w:val="24"/>
        </w:rPr>
        <w:t>07</w:t>
      </w: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p.m. - Welcome and Introductions</w:t>
      </w:r>
      <w:r w:rsidR="0044590D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. </w:t>
      </w:r>
      <w:r w:rsidR="00B53800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</w:t>
      </w:r>
      <w:r w:rsidR="00762E93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>The age</w:t>
      </w:r>
      <w:r w:rsidR="00A71A7E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nda was reviewed and voted on. </w:t>
      </w:r>
      <w:r w:rsidR="00762E93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All were in favor.  </w:t>
      </w:r>
      <w:r w:rsidR="00FF3F6C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</w:t>
      </w:r>
    </w:p>
    <w:p w14:paraId="38DB8D74" w14:textId="13A0E7D7" w:rsidR="002C60B1" w:rsidRPr="008D0512" w:rsidRDefault="00C5335E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Treasurer's Report </w:t>
      </w:r>
      <w:r w:rsidR="000B2D98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– </w:t>
      </w:r>
      <w:proofErr w:type="spellStart"/>
      <w:r w:rsidR="000B2D98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>M’Lissa</w:t>
      </w:r>
      <w:proofErr w:type="spellEnd"/>
      <w:r w:rsidR="000B2D98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</w:t>
      </w:r>
      <w:r w:rsidR="00B53800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>Lindemann</w:t>
      </w:r>
      <w:r w:rsidR="00A71A7E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>-</w:t>
      </w:r>
      <w:r w:rsidR="00ED2252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>We have $</w:t>
      </w:r>
      <w:r w:rsidR="0044590D">
        <w:rPr>
          <w:rFonts w:ascii="Arial Black" w:hAnsi="Arial Black"/>
          <w:b/>
          <w:color w:val="000000"/>
          <w:spacing w:val="1"/>
          <w:sz w:val="24"/>
          <w:szCs w:val="24"/>
        </w:rPr>
        <w:t>4</w:t>
      </w:r>
      <w:r w:rsidR="00ED2252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>,</w:t>
      </w:r>
      <w:r w:rsidR="0044590D">
        <w:rPr>
          <w:rFonts w:ascii="Arial Black" w:hAnsi="Arial Black"/>
          <w:b/>
          <w:color w:val="000000"/>
          <w:spacing w:val="1"/>
          <w:sz w:val="24"/>
          <w:szCs w:val="24"/>
        </w:rPr>
        <w:t>279</w:t>
      </w:r>
      <w:r w:rsidR="00ED2252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>.</w:t>
      </w:r>
      <w:r w:rsidR="0044590D">
        <w:rPr>
          <w:rFonts w:ascii="Arial Black" w:hAnsi="Arial Black"/>
          <w:b/>
          <w:color w:val="000000"/>
          <w:spacing w:val="1"/>
          <w:sz w:val="24"/>
          <w:szCs w:val="24"/>
        </w:rPr>
        <w:t>31</w:t>
      </w:r>
      <w:r w:rsidR="00ED2252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as of today.  </w:t>
      </w:r>
      <w:r w:rsidR="00601B68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</w:t>
      </w:r>
    </w:p>
    <w:p w14:paraId="59CE646B" w14:textId="1ABA0B8F" w:rsidR="00B727C2" w:rsidRPr="008D0512" w:rsidRDefault="00C5335E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Membership Report – </w:t>
      </w:r>
      <w:r w:rsidR="00B53800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>Jana Hendricks</w:t>
      </w:r>
      <w:r w:rsidR="00ED2252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</w:t>
      </w:r>
      <w:r w:rsidR="0044590D">
        <w:rPr>
          <w:rFonts w:ascii="Arial Black" w:hAnsi="Arial Black"/>
          <w:b/>
          <w:color w:val="000000"/>
          <w:spacing w:val="1"/>
          <w:sz w:val="24"/>
          <w:szCs w:val="24"/>
        </w:rPr>
        <w:t>–</w:t>
      </w:r>
      <w:r w:rsidR="00ED2252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</w:t>
      </w:r>
      <w:r w:rsidR="0044590D">
        <w:rPr>
          <w:rFonts w:ascii="Arial Black" w:hAnsi="Arial Black"/>
          <w:b/>
          <w:color w:val="000000"/>
          <w:spacing w:val="1"/>
          <w:sz w:val="24"/>
          <w:szCs w:val="24"/>
        </w:rPr>
        <w:t>Nothing to report</w:t>
      </w:r>
      <w:r w:rsidR="00ED2252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>.</w:t>
      </w:r>
    </w:p>
    <w:p w14:paraId="398582B3" w14:textId="6E29B52E" w:rsidR="00030699" w:rsidRPr="008D0512" w:rsidRDefault="00ED2252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>Goody Bag – Cristi Minzenmayer</w:t>
      </w:r>
      <w:r w:rsid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-</w:t>
      </w:r>
      <w:r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We are looking </w:t>
      </w:r>
      <w:r w:rsidR="0044590D">
        <w:rPr>
          <w:rFonts w:ascii="Arial Black" w:hAnsi="Arial Black"/>
          <w:b/>
          <w:color w:val="000000"/>
          <w:spacing w:val="1"/>
          <w:sz w:val="24"/>
          <w:szCs w:val="24"/>
        </w:rPr>
        <w:t>for items from A&amp;M to add to the bags.</w:t>
      </w:r>
      <w:r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 Due date is still February 12. </w:t>
      </w:r>
      <w:r w:rsidR="00ED1BD2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</w:t>
      </w:r>
    </w:p>
    <w:p w14:paraId="51F3D2DC" w14:textId="5F66D8BF" w:rsidR="00E8622B" w:rsidRPr="008D0512" w:rsidRDefault="00E8622B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 w:rsidRPr="008D0512"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Scholarship </w:t>
      </w:r>
      <w:r w:rsidR="00ED2252" w:rsidRPr="008D0512"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Golf Tournament—Gloria Lenis </w:t>
      </w:r>
      <w:r w:rsidR="008D0512">
        <w:rPr>
          <w:rFonts w:ascii="Arial Black" w:hAnsi="Arial Black"/>
          <w:b/>
          <w:color w:val="000000"/>
          <w:spacing w:val="-21"/>
          <w:sz w:val="24"/>
          <w:szCs w:val="24"/>
        </w:rPr>
        <w:t>-</w:t>
      </w:r>
      <w:r w:rsidR="00ED2252" w:rsidRPr="008D0512"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 We </w:t>
      </w:r>
      <w:r w:rsidR="0044590D"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still </w:t>
      </w:r>
      <w:r w:rsidR="00ED2252" w:rsidRPr="008D0512">
        <w:rPr>
          <w:rFonts w:ascii="Arial Black" w:hAnsi="Arial Black"/>
          <w:b/>
          <w:color w:val="000000"/>
          <w:spacing w:val="-21"/>
          <w:sz w:val="24"/>
          <w:szCs w:val="24"/>
        </w:rPr>
        <w:t>need more sponsorships.  We are asking every Aggie Mom to contact 5 local business</w:t>
      </w:r>
      <w:r w:rsidR="008D0512">
        <w:rPr>
          <w:rFonts w:ascii="Arial Black" w:hAnsi="Arial Black"/>
          <w:b/>
          <w:color w:val="000000"/>
          <w:spacing w:val="-21"/>
          <w:sz w:val="24"/>
          <w:szCs w:val="24"/>
        </w:rPr>
        <w:t>es</w:t>
      </w:r>
      <w:r w:rsidR="00ED2252" w:rsidRPr="008D0512"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 and ask if they will sponsor in monetary donations, or gift cards or items for our baskets.  W</w:t>
      </w:r>
      <w:r w:rsidR="008D0512">
        <w:rPr>
          <w:rFonts w:ascii="Arial Black" w:hAnsi="Arial Black"/>
          <w:b/>
          <w:color w:val="000000"/>
          <w:spacing w:val="-21"/>
          <w:sz w:val="24"/>
          <w:szCs w:val="24"/>
        </w:rPr>
        <w:t>e</w:t>
      </w:r>
      <w:r w:rsidR="00ED2252" w:rsidRPr="008D0512"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 are trying to make 4 baskets:  Golf basket, gift card basket, Aggie basket, Wine basket.  </w:t>
      </w:r>
    </w:p>
    <w:p w14:paraId="46F1FFC2" w14:textId="567ADE90" w:rsidR="00ED2252" w:rsidRPr="008D0512" w:rsidRDefault="00ED2252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 w:rsidRPr="008D0512"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Scholarship Applications will be posted to the website soon.  They are due around March 15, 2019.  They are open to incoming freshman, current students, and graduate students.  </w:t>
      </w:r>
      <w:r w:rsidR="00743545" w:rsidRPr="008D0512">
        <w:rPr>
          <w:rFonts w:ascii="Arial Black" w:hAnsi="Arial Black"/>
          <w:b/>
          <w:color w:val="000000"/>
          <w:spacing w:val="-21"/>
          <w:sz w:val="24"/>
          <w:szCs w:val="24"/>
        </w:rPr>
        <w:t xml:space="preserve">We will still host a scholarship banquet in April.  We are looking at having Texas A&amp;M choose our scholarship winners for an unbiased and simplified process.  </w:t>
      </w:r>
    </w:p>
    <w:p w14:paraId="3CB087CC" w14:textId="7F5D7E8D" w:rsidR="00F76CD5" w:rsidRPr="008D0512" w:rsidRDefault="0044590D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14"/>
          <w:sz w:val="24"/>
          <w:szCs w:val="24"/>
        </w:rPr>
        <w:t xml:space="preserve">Our speakers were 2 Officers from the TAMU Police Dept.  There are currently 74 officers for TAMU and 5 Detectives.  </w:t>
      </w:r>
      <w:r w:rsidR="00041274" w:rsidRPr="008D0512">
        <w:rPr>
          <w:rFonts w:ascii="Arial Black" w:hAnsi="Arial Black"/>
          <w:b/>
          <w:color w:val="000000"/>
          <w:spacing w:val="-14"/>
          <w:sz w:val="24"/>
          <w:szCs w:val="24"/>
        </w:rPr>
        <w:t xml:space="preserve"> </w:t>
      </w:r>
    </w:p>
    <w:p w14:paraId="5B567C6B" w14:textId="0E6722E7" w:rsidR="00DF536B" w:rsidRPr="008D0512" w:rsidRDefault="00DF536B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14"/>
          <w:sz w:val="24"/>
          <w:szCs w:val="24"/>
        </w:rPr>
      </w:pPr>
      <w:r w:rsidRPr="008D0512">
        <w:rPr>
          <w:rFonts w:ascii="Arial Black" w:hAnsi="Arial Black"/>
          <w:b/>
          <w:color w:val="000000"/>
          <w:spacing w:val="-14"/>
          <w:sz w:val="24"/>
          <w:szCs w:val="24"/>
        </w:rPr>
        <w:t>Adjourn</w:t>
      </w:r>
      <w:r w:rsidR="00041274" w:rsidRPr="008D0512">
        <w:rPr>
          <w:rFonts w:ascii="Arial Black" w:hAnsi="Arial Black"/>
          <w:b/>
          <w:color w:val="000000"/>
          <w:spacing w:val="-14"/>
          <w:sz w:val="24"/>
          <w:szCs w:val="24"/>
        </w:rPr>
        <w:t xml:space="preserve"> 8:3</w:t>
      </w:r>
      <w:r w:rsidR="0044590D">
        <w:rPr>
          <w:rFonts w:ascii="Arial Black" w:hAnsi="Arial Black"/>
          <w:b/>
          <w:color w:val="000000"/>
          <w:spacing w:val="-14"/>
          <w:sz w:val="24"/>
          <w:szCs w:val="24"/>
        </w:rPr>
        <w:t>0</w:t>
      </w:r>
      <w:r w:rsidR="00041274" w:rsidRPr="008D0512">
        <w:rPr>
          <w:rFonts w:ascii="Arial Black" w:hAnsi="Arial Black"/>
          <w:b/>
          <w:color w:val="000000"/>
          <w:spacing w:val="-14"/>
          <w:sz w:val="24"/>
          <w:szCs w:val="24"/>
        </w:rPr>
        <w:t xml:space="preserve"> pm</w:t>
      </w:r>
    </w:p>
    <w:p w14:paraId="5132C7F3" w14:textId="77777777" w:rsidR="00C91DEE" w:rsidRDefault="00040886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color w:val="000000"/>
          <w:spacing w:val="-14"/>
          <w:sz w:val="28"/>
          <w:szCs w:val="28"/>
        </w:rPr>
        <w:pict w14:anchorId="43E5F1B0">
          <v:rect id="_x0000_i1027" style="width:0;height:1.5pt" o:hralign="center" o:bullet="t" o:hrstd="t" o:hr="t" fillcolor="#a0a0a0" stroked="f"/>
        </w:pict>
      </w:r>
      <w:r w:rsidR="00022B02" w:rsidRPr="00E21864">
        <w:rPr>
          <w:rFonts w:asciiTheme="majorHAnsi" w:hAnsiTheme="majorHAnsi"/>
          <w:b/>
          <w:color w:val="000000"/>
          <w:spacing w:val="2"/>
          <w:sz w:val="22"/>
          <w:szCs w:val="22"/>
        </w:rPr>
        <w:t>Upcoming Dates to Remember</w:t>
      </w:r>
      <w:r w:rsidR="00C91DEE">
        <w:rPr>
          <w:rFonts w:asciiTheme="majorHAnsi" w:hAnsiTheme="majorHAnsi"/>
          <w:b/>
          <w:color w:val="000000"/>
          <w:spacing w:val="2"/>
          <w:sz w:val="22"/>
          <w:szCs w:val="22"/>
        </w:rPr>
        <w:t>:</w:t>
      </w:r>
    </w:p>
    <w:p w14:paraId="05E53C6F" w14:textId="25B2A853" w:rsidR="00E94FFD" w:rsidRDefault="00041274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color w:val="000000"/>
          <w:spacing w:val="-14"/>
          <w:sz w:val="22"/>
          <w:szCs w:val="22"/>
        </w:rPr>
      </w:pPr>
      <w:r>
        <w:rPr>
          <w:rFonts w:asciiTheme="majorHAnsi" w:hAnsiTheme="majorHAnsi"/>
          <w:color w:val="000000"/>
          <w:spacing w:val="-14"/>
          <w:sz w:val="22"/>
          <w:szCs w:val="22"/>
        </w:rPr>
        <w:t xml:space="preserve">Scholarship Golf Tournament </w:t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  <w:t>March 25, 8 am</w:t>
      </w:r>
    </w:p>
    <w:p w14:paraId="51F038AA" w14:textId="30848DED" w:rsidR="0044590D" w:rsidRDefault="0044590D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color w:val="000000"/>
          <w:spacing w:val="-14"/>
          <w:sz w:val="22"/>
          <w:szCs w:val="22"/>
        </w:rPr>
      </w:pPr>
      <w:r>
        <w:rPr>
          <w:rFonts w:asciiTheme="majorHAnsi" w:hAnsiTheme="majorHAnsi"/>
          <w:color w:val="000000"/>
          <w:spacing w:val="-14"/>
          <w:sz w:val="22"/>
          <w:szCs w:val="22"/>
        </w:rPr>
        <w:t>Monthly Meeting</w:t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  <w:t>April 23, 7 pm</w:t>
      </w:r>
    </w:p>
    <w:p w14:paraId="21582C23" w14:textId="71E9BBF5" w:rsidR="00C91DEE" w:rsidRDefault="00C91DEE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color w:val="000000"/>
          <w:spacing w:val="-14"/>
          <w:sz w:val="22"/>
          <w:szCs w:val="22"/>
        </w:rPr>
      </w:pPr>
      <w:r>
        <w:rPr>
          <w:rFonts w:asciiTheme="majorHAnsi" w:hAnsiTheme="majorHAnsi"/>
          <w:color w:val="000000"/>
          <w:spacing w:val="-14"/>
          <w:sz w:val="22"/>
          <w:szCs w:val="22"/>
        </w:rPr>
        <w:t>Deliver Finals Survival bags</w:t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  <w:t>April 29</w:t>
      </w:r>
    </w:p>
    <w:p w14:paraId="2EDC9FB0" w14:textId="2891A02E" w:rsidR="00182072" w:rsidRPr="00AF0BE3" w:rsidRDefault="00182072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color w:val="000000"/>
          <w:spacing w:val="-14"/>
          <w:sz w:val="22"/>
          <w:szCs w:val="22"/>
        </w:rPr>
      </w:pPr>
      <w:r>
        <w:rPr>
          <w:rFonts w:asciiTheme="majorHAnsi" w:hAnsiTheme="majorHAnsi"/>
          <w:color w:val="000000"/>
          <w:spacing w:val="-14"/>
          <w:sz w:val="22"/>
          <w:szCs w:val="22"/>
        </w:rPr>
        <w:t>Scholarship Presentation</w:t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</w:r>
      <w:r>
        <w:rPr>
          <w:rFonts w:asciiTheme="majorHAnsi" w:hAnsiTheme="majorHAnsi"/>
          <w:color w:val="000000"/>
          <w:spacing w:val="-14"/>
          <w:sz w:val="22"/>
          <w:szCs w:val="22"/>
        </w:rPr>
        <w:tab/>
        <w:t>TBA</w:t>
      </w:r>
    </w:p>
    <w:sectPr w:rsidR="00182072" w:rsidRPr="00AF0BE3" w:rsidSect="00C72A79">
      <w:type w:val="continuous"/>
      <w:pgSz w:w="12240" w:h="15840"/>
      <w:pgMar w:top="1440" w:right="1927" w:bottom="720" w:left="17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2A78" w14:textId="77777777" w:rsidR="00040886" w:rsidRDefault="00040886" w:rsidP="00955F69">
      <w:r>
        <w:separator/>
      </w:r>
    </w:p>
  </w:endnote>
  <w:endnote w:type="continuationSeparator" w:id="0">
    <w:p w14:paraId="4C914940" w14:textId="77777777" w:rsidR="00040886" w:rsidRDefault="00040886" w:rsidP="0095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347DA" w14:textId="77777777" w:rsidR="00040886" w:rsidRDefault="00040886" w:rsidP="00955F69">
      <w:r>
        <w:separator/>
      </w:r>
    </w:p>
  </w:footnote>
  <w:footnote w:type="continuationSeparator" w:id="0">
    <w:p w14:paraId="27C216AD" w14:textId="77777777" w:rsidR="00040886" w:rsidRDefault="00040886" w:rsidP="0095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4" style="width:0;height:1.5pt" o:hralign="center" o:bullet="t" o:hrstd="t" o:hr="t" fillcolor="#a0a0a0" stroked="f"/>
    </w:pict>
  </w:numPicBullet>
  <w:numPicBullet w:numPicBulletId="1">
    <w:pict>
      <v:rect id="_x0000_i1035" style="width:0;height:1.5pt" o:hralign="center" o:bullet="t" o:hrstd="t" o:hr="t" fillcolor="#a0a0a0" stroked="f"/>
    </w:pict>
  </w:numPicBullet>
  <w:abstractNum w:abstractNumId="0" w15:restartNumberingAfterBreak="0">
    <w:nsid w:val="01E9656D"/>
    <w:multiLevelType w:val="singleLevel"/>
    <w:tmpl w:val="69009D84"/>
    <w:lvl w:ilvl="0">
      <w:start w:val="1"/>
      <w:numFmt w:val="decimal"/>
      <w:lvlText w:val="%1."/>
      <w:legacy w:legacy="1" w:legacySpace="0" w:legacyIndent="470"/>
      <w:lvlJc w:val="left"/>
      <w:rPr>
        <w:rFonts w:ascii="Arial" w:hAnsi="Arial" w:cs="Arial" w:hint="default"/>
        <w:sz w:val="28"/>
        <w:szCs w:val="28"/>
      </w:rPr>
    </w:lvl>
  </w:abstractNum>
  <w:abstractNum w:abstractNumId="1" w15:restartNumberingAfterBreak="0">
    <w:nsid w:val="1A555D3D"/>
    <w:multiLevelType w:val="hybridMultilevel"/>
    <w:tmpl w:val="96A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601"/>
    <w:multiLevelType w:val="singleLevel"/>
    <w:tmpl w:val="8F60F6BA"/>
    <w:lvl w:ilvl="0">
      <w:start w:val="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3" w15:restartNumberingAfterBreak="0">
    <w:nsid w:val="541330AB"/>
    <w:multiLevelType w:val="hybridMultilevel"/>
    <w:tmpl w:val="71CE7138"/>
    <w:lvl w:ilvl="0" w:tplc="36A008C2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032321C"/>
    <w:multiLevelType w:val="hybridMultilevel"/>
    <w:tmpl w:val="C0B4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701B"/>
    <w:multiLevelType w:val="hybridMultilevel"/>
    <w:tmpl w:val="249CBE2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7FD028F-AA5F-4906-AF97-3375CE7746CC}"/>
    <w:docVar w:name="dgnword-eventsink" w:val="214366256"/>
  </w:docVars>
  <w:rsids>
    <w:rsidRoot w:val="00C5335E"/>
    <w:rsid w:val="00001640"/>
    <w:rsid w:val="00007A5F"/>
    <w:rsid w:val="00022B02"/>
    <w:rsid w:val="00030699"/>
    <w:rsid w:val="00040886"/>
    <w:rsid w:val="00041274"/>
    <w:rsid w:val="000B2D98"/>
    <w:rsid w:val="00105BB5"/>
    <w:rsid w:val="00120628"/>
    <w:rsid w:val="00170E29"/>
    <w:rsid w:val="00182072"/>
    <w:rsid w:val="001B73E9"/>
    <w:rsid w:val="001E7B61"/>
    <w:rsid w:val="00201CFC"/>
    <w:rsid w:val="002237A8"/>
    <w:rsid w:val="00224A9C"/>
    <w:rsid w:val="00227BFA"/>
    <w:rsid w:val="00260D1F"/>
    <w:rsid w:val="002C60B1"/>
    <w:rsid w:val="002F1495"/>
    <w:rsid w:val="00370863"/>
    <w:rsid w:val="00391826"/>
    <w:rsid w:val="003B6ED6"/>
    <w:rsid w:val="003C5A6B"/>
    <w:rsid w:val="003E4915"/>
    <w:rsid w:val="004308D6"/>
    <w:rsid w:val="0044590D"/>
    <w:rsid w:val="004843AF"/>
    <w:rsid w:val="004C2B81"/>
    <w:rsid w:val="005247AC"/>
    <w:rsid w:val="00537AC0"/>
    <w:rsid w:val="005656CE"/>
    <w:rsid w:val="00577675"/>
    <w:rsid w:val="00583169"/>
    <w:rsid w:val="005A78B8"/>
    <w:rsid w:val="005B2B07"/>
    <w:rsid w:val="005E0601"/>
    <w:rsid w:val="005E2DD9"/>
    <w:rsid w:val="005E7A88"/>
    <w:rsid w:val="005E7D34"/>
    <w:rsid w:val="00601B68"/>
    <w:rsid w:val="0060686D"/>
    <w:rsid w:val="00670757"/>
    <w:rsid w:val="0069654F"/>
    <w:rsid w:val="006A1F68"/>
    <w:rsid w:val="006F7D63"/>
    <w:rsid w:val="0072100C"/>
    <w:rsid w:val="007359EA"/>
    <w:rsid w:val="00743545"/>
    <w:rsid w:val="00746E6E"/>
    <w:rsid w:val="00762E93"/>
    <w:rsid w:val="007959E5"/>
    <w:rsid w:val="007E2926"/>
    <w:rsid w:val="007F1429"/>
    <w:rsid w:val="00850271"/>
    <w:rsid w:val="0088775B"/>
    <w:rsid w:val="00897781"/>
    <w:rsid w:val="008A6A92"/>
    <w:rsid w:val="008B107F"/>
    <w:rsid w:val="008D0512"/>
    <w:rsid w:val="00906831"/>
    <w:rsid w:val="00925265"/>
    <w:rsid w:val="009301F2"/>
    <w:rsid w:val="00955F69"/>
    <w:rsid w:val="00974C67"/>
    <w:rsid w:val="00997AF9"/>
    <w:rsid w:val="009B0C11"/>
    <w:rsid w:val="00A513F0"/>
    <w:rsid w:val="00A71A7E"/>
    <w:rsid w:val="00A74FC6"/>
    <w:rsid w:val="00AD3124"/>
    <w:rsid w:val="00AF0BE3"/>
    <w:rsid w:val="00B2203F"/>
    <w:rsid w:val="00B53800"/>
    <w:rsid w:val="00B619DA"/>
    <w:rsid w:val="00B727C2"/>
    <w:rsid w:val="00BA3BD2"/>
    <w:rsid w:val="00BE2C8B"/>
    <w:rsid w:val="00C01AF5"/>
    <w:rsid w:val="00C24AFA"/>
    <w:rsid w:val="00C5335E"/>
    <w:rsid w:val="00C56631"/>
    <w:rsid w:val="00C62EC0"/>
    <w:rsid w:val="00C6749D"/>
    <w:rsid w:val="00C72A79"/>
    <w:rsid w:val="00C91DEE"/>
    <w:rsid w:val="00C9495A"/>
    <w:rsid w:val="00DD3696"/>
    <w:rsid w:val="00DF536B"/>
    <w:rsid w:val="00E04964"/>
    <w:rsid w:val="00E1106D"/>
    <w:rsid w:val="00E15CC6"/>
    <w:rsid w:val="00E21864"/>
    <w:rsid w:val="00E34217"/>
    <w:rsid w:val="00E60C6C"/>
    <w:rsid w:val="00E62B60"/>
    <w:rsid w:val="00E8622B"/>
    <w:rsid w:val="00E94FFD"/>
    <w:rsid w:val="00ED1BD2"/>
    <w:rsid w:val="00ED2252"/>
    <w:rsid w:val="00F00E17"/>
    <w:rsid w:val="00F205FF"/>
    <w:rsid w:val="00F233CF"/>
    <w:rsid w:val="00F76CD5"/>
    <w:rsid w:val="00F81EE1"/>
    <w:rsid w:val="00FB5E87"/>
    <w:rsid w:val="00FF3F6C"/>
    <w:rsid w:val="00FF5CDF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34CA4"/>
  <w15:docId w15:val="{2E20D7C5-0EE9-45F5-9FF4-7FC50FB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2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33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6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6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11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9D6F-F241-4C87-9A06-D46E3C5E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UTIG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Manager Waters Park</cp:lastModifiedBy>
  <cp:revision>3</cp:revision>
  <cp:lastPrinted>2018-01-17T01:32:00Z</cp:lastPrinted>
  <dcterms:created xsi:type="dcterms:W3CDTF">2019-04-23T22:47:00Z</dcterms:created>
  <dcterms:modified xsi:type="dcterms:W3CDTF">2019-04-23T22:57:00Z</dcterms:modified>
</cp:coreProperties>
</file>